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POR LOS DIFUNTOS Y ALMAS DEL PURGATORIO</w:t>
      </w:r>
    </w:p>
    <w:p>
      <w:r>
        <w:t>La oración por los difuntos es un deber sagrado de caridad cristiana. Ofrecer suplicas por el descanso eterno de nuestros padres, familiares y las almas del Purgatorio les ayuda en su purificación para entrar al gozo eterno. Este folleto contiene las oraciones canónicas más hermosas, incluyendo la Oración de Santa Gertrudis para liberar almas del Purgatorio.</w:t>
      </w:r>
    </w:p>
    <w:p>
      <w:pPr>
        <w:spacing w:before="240" w:after="120"/>
      </w:pPr>
      <w:r>
        <w:rPr>
          <w:b/>
          <w:color w:val="16A085"/>
          <w:sz w:val="26"/>
        </w:rPr>
        <w:t>1. Oración tradicional por el eterno descanso de los difuntos</w:t>
      </w:r>
    </w:p>
    <w:p>
      <w:pPr>
        <w:ind w:left="360"/>
      </w:pPr>
      <w:r>
        <w:rPr>
          <w:i/>
          <w:color w:val="7F8C8D"/>
        </w:rPr>
        <w:t>«¡Oh Dios, Creador y Redentor de todos los fieles! Concede a las almas de Tus siervos y familiares difuntos la remisión de todos sus pecados, para que, por medio de nuestras piadosas súplicas, obtengan el perdón que siempre han deseado. Dales, Señor, el descanso eterno, y brille para ellos la luz perpetua. Que las almas de todos los fieles difuntos, por la misericordia de Dios, descansen en paz. Amén.»</w:t>
      </w:r>
    </w:p>
    <w:p>
      <w:pPr>
        <w:spacing w:before="240" w:after="120"/>
      </w:pPr>
      <w:r>
        <w:rPr>
          <w:b/>
          <w:color w:val="16A085"/>
          <w:sz w:val="26"/>
        </w:rPr>
        <w:t>2. Oración de Santa Gertrudis Magna (Para liberar almas)</w:t>
      </w:r>
    </w:p>
    <w:p>
      <w:pPr>
        <w:ind w:left="360"/>
      </w:pPr>
      <w:r>
        <w:rPr>
          <w:i/>
          <w:color w:val="7F8C8D"/>
        </w:rPr>
        <w:t>«Padre Eterno, te ofrezco la Preciosísima Sangre de Tu Divino Hijo Jesús, en unión con todas las misas celebradas hoy en todo el mundo, por todas las almas del Purgatorio, por los pecadores en todas partes, por los pecadores en la Iglesia universal, y por aquellos en mi propia casa y dentro de mi familia. Amén.»</w:t>
      </w:r>
    </w:p>
    <w:p>
      <w:pPr>
        <w:spacing w:before="240" w:after="120"/>
      </w:pPr>
      <w:r>
        <w:rPr>
          <w:b/>
          <w:color w:val="16A085"/>
          <w:sz w:val="26"/>
        </w:rPr>
        <w:t>3. Oración por los padres difuntos</w:t>
      </w:r>
    </w:p>
    <w:p>
      <w:pPr>
        <w:ind w:left="360"/>
      </w:pPr>
      <w:r>
        <w:rPr>
          <w:i/>
          <w:color w:val="7F8C8D"/>
        </w:rPr>
        <w:t>«¡Oh Dios, que nos mandaste honrar a nuestro padre y a nuestra madre! Por Tu misericordia, ten piedad de las almas de mis queridos padres difuntos (nombres). Perdona sus pecados, líbrales de las penas del Purgatorio y concédeme volver a verles en el gozo de la eterna claridad. Por Jesucristo nuestro Señor. Amén.»</w:t>
      </w:r>
    </w:p>
    <w:p>
      <w:pPr>
        <w:spacing w:before="300"/>
      </w:pPr>
    </w:p>
    <w:p>
      <w:pPr>
        <w:jc w:val="center"/>
      </w:pPr>
      <w:r>
        <w:t xml:space="preserve">Descargado de </w:t>
      </w:r>
      <w:hyperlink r:id="rId9">
        <w:r>
          <w:rPr>
            <w:color w:val="0056B3"/>
            <w:u w:val="single"/>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