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C3E50"/>
          <w:sz w:val="32"/>
        </w:rPr>
        <w:t>МОЛИТВА ЦАРЮ ДАВИДУ ВІД ВОРОГІВ ТА ЛЮТИХ ЛЮДЕЙ</w:t>
      </w:r>
    </w:p>
    <w:p>
      <w:r>
        <w:t>У цьому молитовнику зібрано найсильніші канонічні православні молитви до святого пророка і царя Давида про захист від ворогів, приборкання люті гнівливих людей, заспокоєння злих сердець та пом'якшення начальників. Ці молитви мають перевірену віками благодатну силу.</w:t>
      </w:r>
    </w:p>
    <w:p>
      <w:pPr>
        <w:spacing w:before="240" w:after="120"/>
      </w:pPr>
      <w:r>
        <w:rPr>
          <w:b/>
          <w:color w:val="16A085"/>
          <w:sz w:val="26"/>
        </w:rPr>
        <w:t>1. Давня молитва до царя Давида про лагідність та приборкання гніву</w:t>
      </w:r>
    </w:p>
    <w:p>
      <w:pPr>
        <w:ind w:left="360"/>
      </w:pPr>
      <w:r>
        <w:rPr>
          <w:i/>
          <w:color w:val="7F8C8D"/>
        </w:rPr>
        <w:t>«Пом'яни, Господи, царя Давида і всю лагідність його! О святий пророче і царю Давиде, що за життя свого явив світові величне смирення та кротість перед своїми гонителями. Благаю тебе перед престолом Вседержителя: утихомир серця тих, хто гнівається на мене, приборкай лють моїх ворогів та пом'якши гнів моїх начальників. Нехай Твій спокій зійде на душі моїх кривдників і наверне їх до миру. Амінь.»</w:t>
      </w:r>
    </w:p>
    <w:p>
      <w:pPr>
        <w:spacing w:before="240" w:after="120"/>
      </w:pPr>
      <w:r>
        <w:rPr>
          <w:b/>
          <w:color w:val="16A085"/>
          <w:sz w:val="26"/>
        </w:rPr>
        <w:t>2. Молитва за захист від ворогів (Псалом 3 царя Давида)</w:t>
      </w:r>
    </w:p>
    <w:p>
      <w:pPr>
        <w:ind w:left="360"/>
      </w:pPr>
      <w:r>
        <w:rPr>
          <w:i/>
          <w:color w:val="7F8C8D"/>
        </w:rPr>
        <w:t>«Господи, як помножилися мої вороги! Багато хто повстає проти мене, багато хто каже душі моїй: нема йому спасіння в Бога. Але Ти, Господи, є щит мій, моя слава, і Ти підносиш голову мою. Голосом моїм кличу я до Господа, і Він чує мене зі Своєї святої гори. Лягаю я, сплю і встаю, бо Господь захищає мене. Амінь.»</w:t>
      </w:r>
    </w:p>
    <w:p>
      <w:pPr>
        <w:spacing w:before="240" w:after="120"/>
      </w:pPr>
      <w:r>
        <w:rPr>
          <w:b/>
          <w:color w:val="16A085"/>
          <w:sz w:val="26"/>
        </w:rPr>
        <w:t>3. Подячна молитва царя Давида за перемогу над злом</w:t>
      </w:r>
    </w:p>
    <w:p>
      <w:pPr>
        <w:ind w:left="360"/>
      </w:pPr>
      <w:r>
        <w:rPr>
          <w:i/>
          <w:color w:val="7F8C8D"/>
        </w:rPr>
        <w:t>«Прославляю Тебе, Господи, бо Ти визволив мене від рук моїх ворогів і не дав супротивникам моїм зловтішатися наді мною. Ти повернув мій плач на радість і підперезав мене веселістю. Буду славити Тебе, Боже мій, на віки вічні. Амінь.»</w:t>
      </w:r>
    </w:p>
    <w:p>
      <w:pPr>
        <w:spacing w:before="240" w:after="120"/>
      </w:pPr>
      <w:r>
        <w:rPr>
          <w:b/>
          <w:color w:val="16A085"/>
          <w:sz w:val="26"/>
        </w:rPr>
        <w:t>4. Ісихастське правило на чотках (молитва про мир)</w:t>
      </w:r>
    </w:p>
    <w:p>
      <w:pPr>
        <w:ind w:left="360"/>
      </w:pPr>
      <w:r>
        <w:rPr>
          <w:i/>
          <w:color w:val="7F8C8D"/>
        </w:rPr>
        <w:t>«Господи, Ісусе Христе, Сину Божий, молитвами святого царя Давида утихомир моїх ворогів і помилуй мене, грішного. Амінь.»</w:t>
      </w:r>
    </w:p>
    <w:p>
      <w:pPr>
        <w:spacing w:before="300"/>
      </w:pPr>
    </w:p>
    <w:p>
      <w:pPr>
        <w:jc w:val="center"/>
      </w:pPr>
      <w:r>
        <w:t xml:space="preserve">Descargado de / Downloaded from </w:t>
      </w:r>
      <w:hyperlink r:id="rId9">
        <w:r>
          <w:rPr>
            <w:color w:val="0056B3"/>
          </w:rPr>
          <w:t>https://pray.ee/</w:t>
        </w:r>
      </w:hyperlink>
    </w:p>
    <w:sectPr w:rsidR="00FC693F" w:rsidRPr="0006063C" w:rsidSect="00034616">
      <w:pgSz w:w="12240" w:h="15840"/>
      <w:pgMar w:top="800" w:right="800" w:bottom="80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ay.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