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ORACIONES Y ACATISTO A SAN ESPIRIDIÓN</w:t>
      </w:r>
    </w:p>
    <w:p>
      <w:r>
        <w:t>San Espiridión de Trimifonte es uno de los santos taumaturgos más queridos de la Iglesia cristiana. Pastor de ovejas humilde y obispo piadoso del siglo IV, recibió de Dios la gracia de realizar milagros asombrosos. Es el patrono de quienes enfrentan deudas, falta de trabajo, problemas de vivienda o pobreza material.</w:t>
      </w:r>
    </w:p>
    <w:p>
      <w:pPr>
        <w:spacing w:before="240" w:after="120"/>
      </w:pPr>
      <w:r>
        <w:rPr>
          <w:b/>
          <w:color w:val="16A085"/>
          <w:sz w:val="26"/>
        </w:rPr>
        <w:t>1. Oración diaria a San Espiridión para pedir provisión y vivienda</w:t>
      </w:r>
    </w:p>
    <w:p>
      <w:pPr>
        <w:ind w:left="360"/>
      </w:pPr>
      <w:r>
        <w:rPr>
          <w:i/>
          <w:color w:val="7F8C8D"/>
        </w:rPr>
        <w:t>«¡Oh bienaventurado San Espiridión, glorioso santo de Dios y compasivo taumaturgo de Trimifonte! A ti recurrimos hoy con fe humilde, pidiéndote que nos socorras en nuestras necesidades materiales. Tú, que en la tierra fuiste un padre para los huérfanos, un consolador para los afligidos y el proveedor para los hambrientos. Te rogamos que intercedas ante el Trono del Altísimo para que nos conceda la gracia de un hogar digno, un empleo honrado y la remisión de nuestras deudas asfixiantes. Guíanos en las dificultades y mantén nuestra fe limpia. Amén.»</w:t>
      </w:r>
    </w:p>
    <w:p>
      <w:pPr>
        <w:spacing w:before="240" w:after="120"/>
      </w:pPr>
      <w:r>
        <w:rPr>
          <w:b/>
          <w:color w:val="16A085"/>
          <w:sz w:val="26"/>
        </w:rPr>
        <w:t>2. Himno y Cántico (Tropario de San Espiridión)</w:t>
      </w:r>
    </w:p>
    <w:p>
      <w:pPr>
        <w:ind w:left="360"/>
      </w:pPr>
      <w:r>
        <w:rPr>
          <w:i/>
          <w:color w:val="7F8C8D"/>
        </w:rPr>
        <w:t>«Te revelaste como el defensor del Primer Concilio y como un hacedor de milagros, ¡oh Espiridión, nuestro portador de Dios! Hablaste con la muerta en el sepulcro y convertiste una serpiente en oro. Y mientras cantabas las santas oraciones, los ángeles sirvieron contigo, ¡oh santísimo! Gloria a Aquel que te dio la fortaleza, gloria a Aquel que te coronó, gloria a Aquel que a través de ti concede sanación para todos. Amén.»</w:t>
      </w:r>
    </w:p>
    <w:p>
      <w:pPr>
        <w:spacing w:before="240" w:after="120"/>
      </w:pPr>
      <w:r>
        <w:rPr>
          <w:b/>
          <w:color w:val="16A085"/>
          <w:sz w:val="26"/>
        </w:rPr>
        <w:t>3. Oración a San Espiridión para el trabajo y deudas</w:t>
      </w:r>
    </w:p>
    <w:p>
      <w:pPr>
        <w:ind w:left="360"/>
      </w:pPr>
      <w:r>
        <w:rPr>
          <w:i/>
          <w:color w:val="7F8C8D"/>
        </w:rPr>
        <w:t>«Oh humilde obispo de Trimifonte, glorioso siervo de la Santísima Trinidad! Suplica la misericordia de Dios para que no nos condene por nuestras iniquidades, sino que actúe con nosotros según Su amor fraternal. Pídele que nos conceda salud corporal, paz interior, un trabajo estable con salario justo y que nos libre de la ruina económica y las deudas que perturban nuestro hogar. Amén.»</w:t>
      </w:r>
    </w:p>
    <w:p>
      <w:pPr>
        <w:spacing w:before="300"/>
      </w:pPr>
    </w:p>
    <w:p>
      <w:pPr>
        <w:jc w:val="center"/>
      </w:pPr>
      <w:r>
        <w:t xml:space="preserve">Descargado de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