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МОЛИТВА ПРО ДУШЕВНИЙ СПОКІЙ (РЕЙНГОЛЬД НІБУР)</w:t>
      </w:r>
    </w:p>
    <w:p>
      <w:r>
        <w:t>Молитва про душевний спокій — це всесвітньо відомий християнський молитовний шедевр, написаний теологом Рейнгольдом Нібуром у 1930-1940-х роках. Вона дарує спокій душі, вчить смиренно приймати обставини, які ми не можемо змінити, мужеству діяти там, де ми можемо щось змінити, та мудрості бачити різницю.</w:t>
      </w:r>
    </w:p>
    <w:p>
      <w:pPr>
        <w:pStyle w:val="Heading2"/>
      </w:pPr>
      <w:r>
        <w:t>1. Коротка версія молитви про душевний спокій (популярна)</w:t>
      </w:r>
    </w:p>
    <w:p>
      <w:r>
        <w:t>«Боже, дай мені душевний спокій прийняти те, що я не можу змінити; мужність змінити те, що можу; і мудрість відрізнити одне від іншого. Амінь.»</w:t>
      </w:r>
    </w:p>
    <w:p>
      <w:pPr>
        <w:pStyle w:val="Heading2"/>
      </w:pPr>
      <w:r>
        <w:t>2. Повна оригінальна версія молитви про душевний спокій</w:t>
      </w:r>
    </w:p>
    <w:p>
      <w:r>
        <w:t>«Боже, даруй мені душевний спокій прийняти те, що я не можу змінити, мужність змінити те, що можу, і мудрість відрізнити одне від іншого. Дай мені жити сьогоднішнім днем, радіти кожній миті, сприймати труднощі як шлях, що веде до миру. Дай мені приймати цей грішний світ таким, яким він є, як це робив Ісус Христос, а не таким, яким я хотів би його бачити. Дай мені вірити, що Ти все спрямуєш на добре, якщо я підкорюся Твоїй святій волі. Нехай я буду помірно щасливим у цьому житті і безмежно щасливим з Тобою у вічності. Амінь.»</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