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Calibri" w:hAnsi="Calibri"/>
          <w:b/>
          <w:color w:val="2C3E50"/>
          <w:sz w:val="32"/>
        </w:rPr>
        <w:t>PRAYERS TO SAINT BARBARA</w:t>
      </w:r>
    </w:p>
    <w:p>
      <w:r>
        <w:t>Saint Barbara is a prominent early Christian great martyr of the 4th century. She was locked in a tower by her pagan father to shield her from the world, where she contemplated creation and accepted the True God. After her glorious martyrdom, her father was instantly struck and consumed by lightning. Therefore, Saint Barbara is universally venerated as the patroness against sudden death (dying without the Last Sacraments), lightning, storms, explosions, and for the protection of soldiers, miners, and children.</w:t>
      </w:r>
    </w:p>
    <w:p>
      <w:pPr>
        <w:spacing w:before="240" w:after="120"/>
      </w:pPr>
      <w:r>
        <w:rPr>
          <w:rFonts w:ascii="Calibri" w:hAnsi="Calibri"/>
          <w:b/>
          <w:color w:val="16A085"/>
          <w:sz w:val="26"/>
        </w:rPr>
        <w:t>1. Main Prayer for Protection against Sudden Death and Accidents</w:t>
      </w:r>
    </w:p>
    <w:p>
      <w:pPr>
        <w:ind w:left="360"/>
      </w:pPr>
      <w:r>
        <w:rPr>
          <w:i/>
          <w:color w:val="7F8C8D"/>
        </w:rPr>
        <w:t>"O Holy Great Martyr Barbara! We commemorate your glorious martyrdom and look to your powerful intercession. You asked the Lord before your passing that those who honor your memory may never fall victim to sudden, unprepared death without Confession and Holy Communion. We pray you, protect us from all unforeseen dangers, accidents, fire, lightning, and sudden death. Deliver our souls from sin and lead us to eternal salvation. Amen."</w:t>
      </w:r>
    </w:p>
    <w:p>
      <w:pPr>
        <w:spacing w:before="240" w:after="120"/>
      </w:pPr>
      <w:r>
        <w:rPr>
          <w:rFonts w:ascii="Calibri" w:hAnsi="Calibri"/>
          <w:b/>
          <w:color w:val="16A085"/>
          <w:sz w:val="26"/>
        </w:rPr>
        <w:t>2. Prayer to Saint Barbara for the Protection of Children</w:t>
      </w:r>
    </w:p>
    <w:p>
      <w:pPr>
        <w:ind w:left="360"/>
      </w:pPr>
      <w:r>
        <w:rPr>
          <w:i/>
          <w:color w:val="7F8C8D"/>
        </w:rPr>
        <w:t>"O blessed Saint Barbara, pure and brave soul! We run to your protection, asking you to guard our children (names) and families from physical harm and spiritual corruption. Shelter them under your heavenly veil, keep them healthy, pure, and strong in faith. Guide their steps on the path of righteousness and grant peace and divine love to our household. Amen."</w:t>
      </w:r>
    </w:p>
    <w:p>
      <w:pPr>
        <w:spacing w:before="240" w:after="120"/>
      </w:pPr>
      <w:r>
        <w:rPr>
          <w:rFonts w:ascii="Calibri" w:hAnsi="Calibri"/>
          <w:b/>
          <w:color w:val="16A085"/>
          <w:sz w:val="26"/>
        </w:rPr>
        <w:t>3. Troparion and Kontakion of Saint Barbara</w:t>
      </w:r>
    </w:p>
    <w:p>
      <w:r>
        <w:t>Troparion (Tone 8): «Let us honor the holy martyr Barbara, for she broke the snares of the enemy and was delivered from them like a bird, through the aid and shield of the Cross, O all-honored one!»</w:t>
        <w:br/>
        <w:br/>
        <w:t>Kontakion (Tone 4): «Following Him Who is praised in Trinity, O noble martyr Barbara, you destroyed the temples of the idols. In your struggle, you did not fear the threats of the tyrants, but cried out with a brave voice: 'I worship the Trinity, the One Godhead!'»</w:t>
      </w:r>
    </w:p>
    <w:p>
      <w:pPr>
        <w:spacing w:before="300"/>
      </w:pPr>
    </w:p>
    <w:p>
      <w:pPr>
        <w:jc w:val="center"/>
      </w:pPr>
      <w:r>
        <w:t xml:space="preserve">Downloaded from </w:t>
      </w:r>
      <w:hyperlink r:id="rId9">
        <w:r>
          <w:rPr>
            <w:color w:val="0056B3"/>
            <w:u w:val="single"/>
          </w:rPr>
          <w:t>https://pray.ee/</w:t>
        </w:r>
      </w:hyperlink>
    </w:p>
    <w:sectPr w:rsidR="00FC693F" w:rsidRPr="0006063C" w:rsidSect="00034616">
      <w:pgSz w:w="12240" w:h="15840"/>
      <w:pgMar w:top="800" w:right="800" w:bottom="80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